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Сегодня, во время упражнений памяти, я вновь коснулась тех слоёв, куда не следует спускаться без причины.</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Память, доставшаяся мне по женской линии, не похожа на архив. Архив терпеливо хранит листы, пока их не извлекут. Память же жива: она спорит, умалчивает, соблазняет интонацией. Одно и то же событие в ней способно быть одновременно истиной, ложью и необходимой притчей.</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Я искала ответ на вопрос, который кажется простым только тем, кто никогда не жил на Арракисе: откуда происходит Пряность?</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Мне ответили три голоса.</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bCs w:val="1"/>
        </w:rPr>
      </w:pPr>
      <w:r w:rsidDel="00000000" w:rsidR="00000000" w:rsidRPr="00000000">
        <w:rPr>
          <w:b w:val="1"/>
          <w:bCs w:val="1"/>
          <w:rtl w:val="0"/>
        </w:rPr>
        <w:t xml:space="preserve">Первый голос: Преподобная Мать Са'ири Сахиба Талк</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Она была старой ещё до того, как в памяти появились лица её учеников. Её звали Сахиба Талк, и она жила в сиетче, чьё имя давно поглотили пески. Говорила она медленно, с тем особым спокойствием, которое рождается у людей, уже не ожидающих милости от мира.</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 Ты спрашиваешь, откуда Пряность, девочка из чужой школы? — сказала она. — Ты спрашиваешь так, будто у всего должен быть один отец.</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Она сидела у водосборника. Вокруг неё — девушки, ещё не прошедшие обряда Преподобной Матери, и мальчики, которым позволили слушать, но не позволили задавать вопросов.</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 Шай-Хулуд не создаёт Пряность, — продолжила она. — Это неверные слова. Он возвращает её пустыне. Пряность — дыхание Великого Червя, оставленное в песке после его пути. Это память о его движении и жаре. Там, где песок жил под ним, там будет меланжа.</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Одна из девочек спросила, отчего тогда Пряность пахнет так, будто в ней есть всё: корица, пыль, кровь, металл, горечь сухих трав?</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Старая женщина ответила:</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 Потому что в ней есть всё, что пустыня взяла у живого и не отдала обратно. Все, что есть у тебя. И главное – ты сама.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 Я это Пряность?...</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Девочка замолчала и удивленно посмотрела на старуху, впрочем зная, что ответа не будет.</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Для неё Пряность не была товаром Империи, лекарством, наркотиком или источником предвидения. Она была знаком договора между фрименом и Арракисом. Человек берёт Пряность; Пряность меняет человека; человек учится служить земле, которая его изменила.</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И в глубине её памяти я почувствовала убеждённость столь глубокую, что она почти стала физической. Она не верила, что Пряность произошла от червя. Она знала, почему фримен обладает правом на Пряность.</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bCs w:val="1"/>
        </w:rPr>
      </w:pPr>
      <w:r w:rsidDel="00000000" w:rsidR="00000000" w:rsidRPr="00000000">
        <w:rPr>
          <w:b w:val="1"/>
          <w:bCs w:val="1"/>
          <w:rtl w:val="0"/>
        </w:rPr>
        <w:t xml:space="preserve">Второй голос: Мать Бене-Гессерит Юлия Анна Аят</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Второй голос принадлежал Преподобной Матери </w:t>
      </w:r>
      <w:r w:rsidDel="00000000" w:rsidR="00000000" w:rsidRPr="00000000">
        <w:rPr>
          <w:b w:val="1"/>
          <w:bCs w:val="1"/>
          <w:rtl w:val="0"/>
        </w:rPr>
        <w:t xml:space="preserve"> Юлия Анна Аят</w:t>
      </w:r>
      <w:r w:rsidDel="00000000" w:rsidR="00000000" w:rsidRPr="00000000">
        <w:rPr>
          <w:rtl w:val="0"/>
        </w:rPr>
        <w:t xml:space="preserve"> — не той, чьё имя осталось в хрониках императорского двора, а другой: тише, осторожнее, умнее в том виде ума, который не ищет признания.</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Она диктовала запись на борту орнитоптера над южными пустынями.</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 Местные называют это чудом, — сказала она. — Империя называет это монополией. И те и другие предпочитают не видеть механизма.</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Её наблюдения были сухими, почти безжалостными.</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Пряность, по её словам, являлась результатом экологического цикла Арракиса. Вода, заключённая под песками, вступала в опасное взаимодействие с предспайсовыми массами. Там, где давление, органическая жизнь пустыни и глубинные процессы достигали критической точки, возникал выброс — предспайсовый удар. Земля вздувалась, песок менял цвет и запах, а затем на поверхности оставалось вещество, которое собирали контрабандисты, фримены и агенты великих Домов.</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Но и это было только частью ответа.</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 Песчаный планктон, — произнесла она, — удерживает воду в недрах планеты. Малые формы жизни создают условия для больших. Малые черви питаются этим планктоном; пережившие превращение становятся взрослыми червями. Взрослый Шай-Хулуд поддерживает саму сухость Арракиса. А сухость Арракиса делает возможной Пряность.</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Она на мгновение замолчала. Затем добавила:</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 Следовательно, Пряность не есть выделение червя в простом смысле. Это следствие всей биологической системы. Уничтожьте червей — и изменится климат. Верните слишком много воды — и уничтожите планктон. Уничтожьте планктон — исчезнут черви. Исчезнут черви — исчезнет Пряность.</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В её словах не было благоговения. Только расчёт.</w:t>
      </w:r>
    </w:p>
    <w:p w:rsidR="00000000" w:rsidDel="00000000" w:rsidP="00000000" w:rsidRDefault="00000000" w:rsidRPr="00000000" w14:paraId="00000037">
      <w:pPr>
        <w:rPr/>
      </w:pPr>
      <w:r w:rsidDel="00000000" w:rsidR="00000000" w:rsidRPr="00000000">
        <w:rPr>
          <w:rtl w:val="0"/>
        </w:rPr>
        <w:t xml:space="preserve">Она понимала то, чего не желали понимать великие Дома: Арракис нельзя превратить в обычную плодородную планету и сохранить ее дар. Пряность была не ресурсом, лежащим в песке. Она была свойством пустыни как целого.</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b w:val="1"/>
          <w:bCs w:val="1"/>
        </w:rPr>
      </w:pPr>
      <w:r w:rsidDel="00000000" w:rsidR="00000000" w:rsidRPr="00000000">
        <w:rPr>
          <w:rtl w:val="0"/>
        </w:rPr>
        <w:t xml:space="preserve">Я слышу в её голосе старую горечь Сестринства. Мы столетиями пытались направлять кровь, династии, верования и браки, но даже мы порой забывали простейшее: никакой план не сильнее среды, в которой он вынужден жить.</w:t>
      </w: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Третий голос я не искала.</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Он нашёл меня сам.</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Не как воспоминание женщины, стоявшей рядом с ним, и не как отзвук слов, записанных его летописцами. Он пришёл иначе — через те опасные пространства памяти, где чужое знание начинает казаться собственным.</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Голос ее был усталым.</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 Вы хотите знать, откуда Пряность? — спросила она. — Это вопрос тех, кто надеется владеть ответом.</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Перед ней, в памяти, стояли фримены. Были там и наибы, и сайядины, и дети сиетча. За их спинами поднималась пустыня, бескрайняя и совершенно равнодушная к человеческим пророчествам.</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 Пряность появилась из необходимости, — сказала она. — Не из милости Шай-Хулуда и не из случайности природы. Она возникла там, где жизнь была вынуждена приспособиться к воде, от которой зависела и которую должна была удержать. Каждый уровень этой жизни пожирает иной уровень, сохраняет иной уровень, преобразует иной уровень. И в конце цепи возникает Пряность. Не сама по себе.</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Она посмотрела на людей, будто видела не только их лица, но и поколения после них.</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 Вы называете её даром. Империя называет её богатством. Бене-Гессерит называют её ключом к памяти и прозрению. Но Пряность — это цена. Цена того, что Арракис стал Арракисом.</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Кто-то спросил его, можно ли получить Пряность без червей.</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Она ответила не сразу.</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 Можно получить вещество, которое будет похоже на неё. Можно выжать из мира последние остатки цикла. Можно заставить людей служить заменителям. Но нельзя получить Пряность без того мира, который научился её создавать.</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И потом — страшнее всего — она сказала:</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 Всякая власть над Пряностью есть лишь отсроченный способ погибнуть от жажды. Человек создал Пряность из окружающей его природы, воли и необходимости. </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Я не уверена, что это было сказано на самом деле. </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